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52C0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Style w:val="Siln"/>
          <w:rFonts w:ascii="Arial" w:hAnsi="Arial"/>
          <w:color w:val="000000"/>
          <w:sz w:val="23"/>
          <w:szCs w:val="23"/>
        </w:rPr>
      </w:pPr>
      <w:r>
        <w:rPr>
          <w:rStyle w:val="Siln"/>
          <w:rFonts w:ascii="Arial" w:hAnsi="Arial"/>
          <w:color w:val="000000"/>
          <w:sz w:val="23"/>
          <w:szCs w:val="23"/>
        </w:rPr>
        <w:t>REKLAMAČNÍ ŘÁD</w:t>
      </w:r>
    </w:p>
    <w:p w14:paraId="6911721C" w14:textId="58658C99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/>
          <w:color w:val="000000"/>
          <w:sz w:val="23"/>
          <w:szCs w:val="23"/>
        </w:rPr>
      </w:pPr>
      <w:r>
        <w:rPr>
          <w:rStyle w:val="Siln"/>
          <w:rFonts w:ascii="Arial" w:hAnsi="Arial"/>
          <w:color w:val="000000"/>
          <w:sz w:val="23"/>
          <w:szCs w:val="23"/>
        </w:rPr>
        <w:t>Barvissimo.cz</w:t>
      </w:r>
      <w:r>
        <w:rPr>
          <w:rFonts w:ascii="Arial" w:hAnsi="Arial"/>
          <w:color w:val="000000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</w:rPr>
        <w:t xml:space="preserve">spol. </w:t>
      </w:r>
      <w:r>
        <w:rPr>
          <w:rFonts w:ascii="Arial" w:hAnsi="Arial"/>
          <w:color w:val="000000"/>
          <w:sz w:val="23"/>
          <w:szCs w:val="23"/>
        </w:rPr>
        <w:t>RAINER velkoobchod, s.r.o. se sídlem: Náměstí Jurije Gagarina 233/1,710 00 Slezská Ostrava, ČR</w:t>
      </w:r>
      <w:r>
        <w:rPr>
          <w:rFonts w:ascii="Arial" w:hAnsi="Arial"/>
          <w:color w:val="000000"/>
          <w:sz w:val="23"/>
          <w:szCs w:val="23"/>
        </w:rPr>
        <w:br/>
        <w:t>adresa velkoobchodu: Za Dráhou 778, 281 51 Velký Osek</w:t>
      </w:r>
      <w:r>
        <w:rPr>
          <w:rFonts w:ascii="Arial" w:hAnsi="Arial"/>
          <w:color w:val="000000"/>
          <w:sz w:val="23"/>
          <w:szCs w:val="23"/>
        </w:rPr>
        <w:br/>
        <w:t>IČO: 08931411</w:t>
      </w:r>
      <w:r>
        <w:rPr>
          <w:rFonts w:ascii="Arial" w:hAnsi="Arial"/>
          <w:color w:val="000000"/>
          <w:sz w:val="23"/>
          <w:szCs w:val="23"/>
        </w:rPr>
        <w:br/>
        <w:t>DIČ:CZ 08931411</w:t>
      </w:r>
      <w:r>
        <w:rPr>
          <w:rFonts w:ascii="Arial" w:hAnsi="Arial"/>
          <w:color w:val="000000"/>
          <w:sz w:val="23"/>
          <w:szCs w:val="23"/>
        </w:rPr>
        <w:br/>
        <w:t>Obchodní rejstřík: 7.2.2020, Spisová značka C81338, Krajský soud Ostrava</w:t>
      </w:r>
    </w:p>
    <w:p w14:paraId="5D5378B5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/>
          <w:color w:val="000000"/>
          <w:sz w:val="23"/>
          <w:szCs w:val="23"/>
        </w:rPr>
      </w:pPr>
      <w:r>
        <w:rPr>
          <w:rStyle w:val="Siln"/>
          <w:rFonts w:ascii="Arial" w:hAnsi="Arial"/>
          <w:color w:val="000000"/>
          <w:sz w:val="23"/>
          <w:szCs w:val="23"/>
        </w:rPr>
        <w:t>I. Všeobecná ustanovení</w:t>
      </w:r>
    </w:p>
    <w:p w14:paraId="664A9E1B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1. Reklamační řád vychází ze zákona č. 89/2012 Sb., občanského zákoníku a zákona č. 634/1992 Sb., o ochraně spotřebitele ve znění pozdějších předpisů a vztahuje se na spotřební zboží, jehož reklamace je řádně uplatněna v záruční lhůtě. Reklamační řád je nedílnou součástí Obchodních podmínek.</w:t>
      </w:r>
    </w:p>
    <w:p w14:paraId="57A0504B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2. Uzavřením kupní smlouvy kupující (tzn. kupující-spotřebitel ve smyslu § 2 odst. 1 písm. a) zákona č. 634/1992 Sb. o ochraně spotřebitele nebo kupující-podnikatel, který při uzavírání a plnění smlouvy jedná v rámci své podnikatelské činnosti) vyjadřuje souhlas s Obchodními podmínkami a s tímto Reklamačním řádem a potvrzuje, že je s nimi řádně seznámen.</w:t>
      </w:r>
    </w:p>
    <w:p w14:paraId="3C3528F5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3. Prodávající při uzavírání a plnění kupní smlouvy jedná v rámci své podnikatelské činnosti. Prodávající je podnikatelem, který přímo nebo prostřednictvím jiných podnikatelů dodává kupujícímu výrobky nebo služby.</w:t>
      </w:r>
    </w:p>
    <w:p w14:paraId="5E71256E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/>
          <w:color w:val="000000"/>
          <w:sz w:val="23"/>
          <w:szCs w:val="23"/>
        </w:rPr>
      </w:pPr>
      <w:r>
        <w:rPr>
          <w:rStyle w:val="Siln"/>
          <w:rFonts w:ascii="Arial" w:hAnsi="Arial"/>
          <w:color w:val="000000"/>
          <w:sz w:val="23"/>
          <w:szCs w:val="23"/>
        </w:rPr>
        <w:t>II. Záruční doba</w:t>
      </w:r>
    </w:p>
    <w:p w14:paraId="35B5D26A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1. Kupující je oprávněn uplatnit právo z vady, která se vyskytne u spotřebního zboží, v době dvaceti čtyř (24) měsíců od převzetí zboží.</w:t>
      </w:r>
    </w:p>
    <w:p w14:paraId="1B56041A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2. Záruční doba začíná běžet převzetím zboží kupujícím. V případě výměny zboží v rámci záruční opravy pokračuje původní záruční doba.</w:t>
      </w:r>
    </w:p>
    <w:p w14:paraId="4DE819E2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/>
          <w:color w:val="000000"/>
          <w:sz w:val="23"/>
          <w:szCs w:val="23"/>
        </w:rPr>
      </w:pPr>
      <w:r>
        <w:rPr>
          <w:rStyle w:val="Siln"/>
          <w:rFonts w:ascii="Arial" w:hAnsi="Arial"/>
          <w:color w:val="000000"/>
          <w:sz w:val="23"/>
          <w:szCs w:val="23"/>
        </w:rPr>
        <w:t>III. Odpovědnost prodávajícího</w:t>
      </w:r>
    </w:p>
    <w:p w14:paraId="5C35D508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1. Prodávající odpovídá kupujícímu, že zboží při převzetí nemá vady. Zejména prodávající odpovídá, že v době, kdy kupující zboží převzal:</w:t>
      </w:r>
      <w:r>
        <w:rPr>
          <w:rFonts w:ascii="Arial" w:hAnsi="Arial"/>
          <w:color w:val="000000"/>
          <w:sz w:val="23"/>
          <w:szCs w:val="23"/>
        </w:rPr>
        <w:br/>
        <w:t>– má věc vlastnosti, které si strany ujednaly, a chybí-li ujednání, takové vlastnosti, které prodávající nebo výrobce popsal nebo které kupující očekával s ohledem na povahu zboží</w:t>
      </w:r>
      <w:r>
        <w:rPr>
          <w:rFonts w:ascii="Arial" w:hAnsi="Arial"/>
          <w:color w:val="000000"/>
          <w:sz w:val="23"/>
          <w:szCs w:val="23"/>
        </w:rPr>
        <w:br/>
        <w:t>– věc se hodí k účelu, který pro její použití prodávající uvádí nebo ke kterému se věc tohoto druhu obvykle používá</w:t>
      </w:r>
      <w:r>
        <w:rPr>
          <w:rFonts w:ascii="Arial" w:hAnsi="Arial"/>
          <w:color w:val="000000"/>
          <w:sz w:val="23"/>
          <w:szCs w:val="23"/>
        </w:rPr>
        <w:br/>
        <w:t>– zboží odpovídá jakostí nebo provedením smluvenému vzorku nebo předloze, byla-li jakost nebo provedení určeno podle smluveného vzorku nebo předlohy</w:t>
      </w:r>
      <w:r>
        <w:rPr>
          <w:rFonts w:ascii="Arial" w:hAnsi="Arial"/>
          <w:color w:val="000000"/>
          <w:sz w:val="23"/>
          <w:szCs w:val="23"/>
        </w:rPr>
        <w:br/>
        <w:t>– je věc v odpovídajícím množství, míře nebo hmotnosti a vyhovuje požadavkům právních předpisů.</w:t>
      </w:r>
    </w:p>
    <w:p w14:paraId="183A7D42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2. Ke zboží je přikládán daňový doklad a k některým výrobkům záruční list. Není-li ke zboží přiložen záruční list, slouží k uplatnění reklamace daňový doklad.</w:t>
      </w:r>
    </w:p>
    <w:p w14:paraId="16E40F4A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/>
          <w:color w:val="000000"/>
          <w:sz w:val="23"/>
          <w:szCs w:val="23"/>
        </w:rPr>
      </w:pPr>
      <w:r>
        <w:rPr>
          <w:rStyle w:val="Siln"/>
          <w:rFonts w:ascii="Arial" w:hAnsi="Arial"/>
          <w:color w:val="000000"/>
          <w:sz w:val="23"/>
          <w:szCs w:val="23"/>
        </w:rPr>
        <w:lastRenderedPageBreak/>
        <w:t>IV. Práva z odpovědnosti za vady zboží</w:t>
      </w:r>
    </w:p>
    <w:p w14:paraId="462B5A35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Zjevné poškození zboží nebo jeho obalu při doručování je třeba ihned řešit s dopravcem – poškozenou zásilku je třeba vyfotografovat včetně přepravního štítku, na přepravní list nebo přímo na reklamační list udělat zápis o poškozeném zboží, doplnit podpis kupujícího a podpis řidiče, uvést RZ značku vozidla.</w:t>
      </w:r>
    </w:p>
    <w:p w14:paraId="0830724F" w14:textId="3A642140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Kupující není povinen takovéto zboží od dopravce převzít a o zjištěném poškození bez zbytečného odkladu, </w:t>
      </w:r>
      <w:r>
        <w:rPr>
          <w:rStyle w:val="Siln"/>
          <w:rFonts w:ascii="Arial" w:hAnsi="Arial" w:cs="Arial"/>
          <w:color w:val="000000"/>
          <w:sz w:val="23"/>
          <w:szCs w:val="23"/>
        </w:rPr>
        <w:t>nejpozději do 3 dnů od doručení</w:t>
      </w:r>
      <w:r>
        <w:rPr>
          <w:rFonts w:ascii="Arial" w:hAnsi="Arial" w:cs="Arial"/>
          <w:color w:val="000000"/>
          <w:sz w:val="23"/>
          <w:szCs w:val="23"/>
        </w:rPr>
        <w:t xml:space="preserve"> informuje prodávajícího (telefonicky na </w:t>
      </w:r>
      <w:r w:rsidRPr="006442AB">
        <w:rPr>
          <w:rFonts w:ascii="Arial" w:hAnsi="Arial" w:cs="Arial"/>
          <w:color w:val="000000"/>
          <w:sz w:val="23"/>
          <w:szCs w:val="23"/>
        </w:rPr>
        <w:t>+420 604 492 549</w:t>
      </w:r>
      <w:r>
        <w:rPr>
          <w:rFonts w:ascii="Arial" w:hAnsi="Arial" w:cs="Arial"/>
          <w:color w:val="000000"/>
          <w:sz w:val="23"/>
          <w:szCs w:val="23"/>
        </w:rPr>
        <w:t xml:space="preserve"> nebo e-mailem na adresu </w:t>
      </w:r>
      <w:hyperlink r:id="rId4" w:history="1">
        <w:r w:rsidRPr="00F6362D">
          <w:rPr>
            <w:rStyle w:val="Hypertextovodkaz"/>
            <w:rFonts w:ascii="Arial" w:hAnsi="Arial" w:cs="Arial"/>
            <w:sz w:val="23"/>
            <w:szCs w:val="23"/>
          </w:rPr>
          <w:t>reklamace@barvissimo.cz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) a zašle mu příslušné doklady.</w:t>
      </w:r>
    </w:p>
    <w:p w14:paraId="459DE603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Pokud kupující zjistí poškození zásilky až po jejím otevření (bez zjevného poškození vrchního obalu), platí předchozí postup, v tomto případě není nutný podpis řidiče, stačí doložit fotodokumentaci, kopii přepravního listu a je nutné nahlásit škodu nejen prodávajícímu, ale i reklamačnímu oddělení příslušného depa přepravní společnosti. Poškození zásilky musí opět kupující nahlásit </w:t>
      </w:r>
      <w:r>
        <w:rPr>
          <w:rStyle w:val="Siln"/>
          <w:rFonts w:ascii="Arial" w:hAnsi="Arial" w:cs="Arial"/>
          <w:color w:val="000000"/>
          <w:sz w:val="23"/>
          <w:szCs w:val="23"/>
        </w:rPr>
        <w:t>nejpozději do 3 dnů od doručení</w:t>
      </w:r>
      <w:r>
        <w:rPr>
          <w:rFonts w:ascii="Arial" w:hAnsi="Arial" w:cs="Arial"/>
          <w:color w:val="000000"/>
          <w:sz w:val="23"/>
          <w:szCs w:val="23"/>
        </w:rPr>
        <w:t>, proto je nutné, aby kupující rozbalil zásilku a řádně zkontroloval neporušenost zboží co nejdříve.</w:t>
      </w:r>
    </w:p>
    <w:p w14:paraId="558DEC76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Při osobním odběru kupujícím, je okamžik převzetí zboží okamžikem přechodu nebezpečí škody na zboží z prodávajícího na kupujícího. Jestliže kupující zboží neprohlédne při převzetí, může uplatnit nároky z vad zjistitelných při této prohlídce, pouze pokud prokáže, že tyto vady (např. chybějící příslušenství) mělo zboží již v době přechodu nebezpečí škody na zboží. Pozdější reklamace neúplnosti zboží nebo vnějšího poškození zboží nezbavuje kupujícího práva věc reklamovat. Prodávající má však možnost prokázat, že se nejedná o rozpor s kupní smlouvou.</w:t>
      </w:r>
    </w:p>
    <w:p w14:paraId="40B54FDF" w14:textId="1ED40D95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Reklamaci zboží může kupující-spotřebitel uplatnit osobně na velkoobchodě prodávajícího nebo reklamované zboží zaslat přepravní službou na adresu </w:t>
      </w:r>
      <w:r>
        <w:rPr>
          <w:rFonts w:ascii="Arial" w:hAnsi="Arial" w:cs="Arial"/>
          <w:color w:val="000000"/>
          <w:sz w:val="23"/>
          <w:szCs w:val="23"/>
        </w:rPr>
        <w:t>prodejny</w:t>
      </w:r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Barvissimo,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6442AB">
        <w:t>Bolatická</w:t>
      </w:r>
      <w:proofErr w:type="spellEnd"/>
      <w:r w:rsidRPr="006442AB">
        <w:t xml:space="preserve"> 2045/39, 747 21, Kravaře-Kouty</w:t>
      </w:r>
      <w:r>
        <w:rPr>
          <w:rFonts w:ascii="Arial" w:hAnsi="Arial" w:cs="Arial"/>
          <w:color w:val="000000"/>
          <w:sz w:val="23"/>
          <w:szCs w:val="23"/>
        </w:rPr>
        <w:t>. S kupujícím-podnikatelem bude reklamace řešena přes obchodního zástupce prodávajícího.</w:t>
      </w:r>
    </w:p>
    <w:p w14:paraId="06C5F229" w14:textId="4819D2BD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V případě, že kupující bude zasílat zboží prodávajícímu přepravní službou, měl by ve vlastním zájmu zabalit reklamované zboží do vhodného a dostatečně chránícího obalového materiálu vyhovujícího nárokům přepravy tak, aby nedošlo v průběhu přepravy k jeho poškození. U křehkého zboží by měl zásilku označit příslušnými symboly. Zásilka by měla obsahovat reklamované zboží (včetně kompletního příslušenství), </w:t>
      </w:r>
      <w:r>
        <w:rPr>
          <w:rStyle w:val="Siln"/>
          <w:rFonts w:ascii="Arial" w:hAnsi="Arial" w:cs="Arial"/>
          <w:color w:val="000000"/>
          <w:sz w:val="23"/>
          <w:szCs w:val="23"/>
        </w:rPr>
        <w:t>je nutné přiložit kopii prodejního dokladu</w:t>
      </w:r>
      <w:r>
        <w:rPr>
          <w:rFonts w:ascii="Arial" w:hAnsi="Arial" w:cs="Arial"/>
          <w:color w:val="000000"/>
          <w:sz w:val="23"/>
          <w:szCs w:val="23"/>
        </w:rPr>
        <w:t>, správné kontaktní údaje kupujícího, záruční listy (jsou-li součástí výrobku) a písemné vyjádření co je reklamováno, případně jakým způsobem došlo k závadě na výrobku.</w:t>
      </w:r>
      <w:r>
        <w:rPr>
          <w:rFonts w:ascii="Arial" w:hAnsi="Arial" w:cs="Arial"/>
          <w:color w:val="000000"/>
          <w:sz w:val="23"/>
          <w:szCs w:val="23"/>
        </w:rPr>
        <w:br/>
        <w:t>Každou zásilku (balík) je nutné opatřit zřetelným označením </w:t>
      </w:r>
      <w:r>
        <w:rPr>
          <w:rStyle w:val="Siln"/>
          <w:rFonts w:ascii="Arial" w:hAnsi="Arial" w:cs="Arial"/>
          <w:color w:val="000000"/>
          <w:sz w:val="23"/>
          <w:szCs w:val="23"/>
        </w:rPr>
        <w:t>„REKLAMACE“</w:t>
      </w:r>
      <w:r>
        <w:rPr>
          <w:rFonts w:ascii="Arial" w:hAnsi="Arial" w:cs="Arial"/>
          <w:color w:val="000000"/>
          <w:sz w:val="23"/>
          <w:szCs w:val="23"/>
        </w:rPr>
        <w:t>. Zásilky, u kterých není patrné, proč byly k prodávajícímu zaslány, nebudou prodávajícím převzaty.</w:t>
      </w:r>
      <w:r>
        <w:rPr>
          <w:rFonts w:ascii="Arial" w:hAnsi="Arial" w:cs="Arial"/>
          <w:color w:val="000000"/>
          <w:sz w:val="23"/>
          <w:szCs w:val="23"/>
        </w:rPr>
        <w:br/>
        <w:t>Prodávající neručí za případné mechanické poškození před přijetím zboží. Náklady na dopravu reklamovaného zboží k prodávajícímu nese kupující. V případě oprávněné reklam</w:t>
      </w:r>
      <w:r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>ce náklady na dopravu zboží zpět ke kupujícímu nese prodávající. Při neoprávněné reklamaci budou kupujícímu účtovány náklady spojené s řešením reklamace. V případě opakované oprávněné reklamace určitého zboží nese náklady na dopravu zboží k reklamaci prodávající.</w:t>
      </w:r>
    </w:p>
    <w:p w14:paraId="72E7C1B1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Práva z odpovědnosti za vady zboží se nevztahují na běžné opotřebení zboží (nebo jeho dílů) způsobené používáním. Kratší životnost výrobku v takovém případě nelze </w:t>
      </w:r>
      <w:r>
        <w:rPr>
          <w:rFonts w:ascii="Arial" w:hAnsi="Arial" w:cs="Arial"/>
          <w:color w:val="000000"/>
          <w:sz w:val="23"/>
          <w:szCs w:val="23"/>
        </w:rPr>
        <w:lastRenderedPageBreak/>
        <w:t>považovat za vadu a nelze ji ani jako takovou reklamovat.</w:t>
      </w:r>
      <w:r>
        <w:rPr>
          <w:rFonts w:ascii="Arial" w:hAnsi="Arial" w:cs="Arial"/>
          <w:color w:val="000000"/>
          <w:sz w:val="23"/>
          <w:szCs w:val="23"/>
        </w:rPr>
        <w:br/>
        <w:t>Práva z odpovědnosti za vady zboží se nevztahují dále zejména na případy, kdy závada nebo poškození vznikla:</w:t>
      </w:r>
      <w:r>
        <w:rPr>
          <w:rFonts w:ascii="Arial" w:hAnsi="Arial" w:cs="Arial"/>
          <w:color w:val="000000"/>
          <w:sz w:val="23"/>
          <w:szCs w:val="23"/>
        </w:rPr>
        <w:br/>
        <w:t>– mechanickým poškozením zboží</w:t>
      </w:r>
      <w:r>
        <w:rPr>
          <w:rFonts w:ascii="Arial" w:hAnsi="Arial" w:cs="Arial"/>
          <w:color w:val="000000"/>
          <w:sz w:val="23"/>
          <w:szCs w:val="23"/>
        </w:rPr>
        <w:br/>
        <w:t>– prokazatelně nedovolenými zásahy do přístroje, živelnou katastrofou, mechanickým poškozením</w:t>
      </w:r>
      <w:r>
        <w:rPr>
          <w:rFonts w:ascii="Arial" w:hAnsi="Arial" w:cs="Arial"/>
          <w:color w:val="000000"/>
          <w:sz w:val="23"/>
          <w:szCs w:val="23"/>
        </w:rPr>
        <w:br/>
        <w:t>– prokazatelně nesprávným užíváním</w:t>
      </w:r>
      <w:r>
        <w:rPr>
          <w:rFonts w:ascii="Arial" w:hAnsi="Arial" w:cs="Arial"/>
          <w:color w:val="000000"/>
          <w:sz w:val="23"/>
          <w:szCs w:val="23"/>
        </w:rPr>
        <w:br/>
        <w:t>– užíváním v rozporu s návodem k použití nebo pokyny uvedenými na obalu</w:t>
      </w:r>
      <w:r>
        <w:rPr>
          <w:rFonts w:ascii="Arial" w:hAnsi="Arial" w:cs="Arial"/>
          <w:color w:val="000000"/>
          <w:sz w:val="23"/>
          <w:szCs w:val="23"/>
        </w:rPr>
        <w:br/>
        <w:t>– užíváním v rozporu s obecně známými pravidly užívání</w:t>
      </w:r>
      <w:r>
        <w:rPr>
          <w:rFonts w:ascii="Arial" w:hAnsi="Arial" w:cs="Arial"/>
          <w:color w:val="000000"/>
          <w:sz w:val="23"/>
          <w:szCs w:val="23"/>
        </w:rPr>
        <w:br/>
        <w:t>– prokazatelně používáním v podmínkách, které neodpovídají svojí teplotou, prašností, vlhkostí, chemickými a mechanickými vlivy prostředí, které je přímo výrobcem určeno nebo které jednoznačně vyplývá z povahy věci.</w:t>
      </w:r>
    </w:p>
    <w:p w14:paraId="3FFEA959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Na dárky, které prodávající poskytuje kupujícímu bezplatně v rámci kupní smlouvy na jiné placené zboží, nelze uplatnit záruku ani odpovědnost za vady nad rámec zákona. V případě odstoupení od kupní smlouvy je kupující povinen zboží, které je poskytované jako dárek vrátit v původním stavu prodávajícímu.</w:t>
      </w:r>
    </w:p>
    <w:p w14:paraId="27B39386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V. Práva z vad zboží</w:t>
      </w:r>
    </w:p>
    <w:p w14:paraId="2F2F4D81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Nemá-li zboží vlastnosti uvedené v článku III. odst. 1., může kupující–spotřebitel požadovat i dodání nového zboží bez vad, pokud to není vzhledem k povaze vady nepřiměřené. Pokud se vada týká pouze součásti zboží, může kupující-spotřebitel požadovat jen výměnu této součásti, není-li to možné, může odstoupit od smlouvy. Je-li to však vzhledem k povaze vady neúměrné, zejména lze-li vadu odstranit bez zbytečného odkladu, jedná se o nepodstatné porušení smlouvy a v takovém případě má kupující–spotřebitel vždy právo výhradně na bezplatné odstranění vady opravou věci.</w:t>
      </w:r>
    </w:p>
    <w:p w14:paraId="44BD0ED3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Pokud kupující–spotřebitel od smlouvy neodstoupí ani neuplatní právo na dodání nového zboží bez vad, na výměnu jeho součásti nebo na opravu, může požadovat přiměřenou slevu. Kupující-spotřebitel má právo na přiměřenou slevu i v případě, že mu prodávající nemůže dodat nové zboží bez vad, vyměnit jeho součást nebo zboží opravit, jakož i v případě, že prodávající nezjedná nápravu v přiměřené době nebo v případě, že by zjednání nápravy působilo značné obtíže kupujícímu – spotřebiteli.</w:t>
      </w:r>
    </w:p>
    <w:p w14:paraId="23EEA100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Právo z vadného plnění kupujícímu nenáleží, pokud prodávající kupujícího před převzetím zboží upozornil, že zboží má vadu a tato vada byla zohledněna v ceně zboží, nebo pokud kupující vadu sám způsobil.</w:t>
      </w:r>
    </w:p>
    <w:p w14:paraId="14A34981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VI. Odstoupení od smlouvy</w:t>
      </w:r>
    </w:p>
    <w:p w14:paraId="57479ECC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Kupující-spotřebitel má právo dle §1829 a násl. zákona č. 89/2012 Sb., občanského zákoníku, odstoupit od smlouvy do 14 dnů od převzetí zboží. Odstoupení je vůči prodávajícímu účinné v okamžiku, kdy je mu předáno nebo doručeno prohlášení spotřebitele o odstoupení od smlouvy (spotřebitel může použít připravený vzorový formulář, který je přílohou Obchodních podmínek). V případě odstoupení od smlouvy se smlouva od počátku ruší a smluvní strany jsou si povinny vrátit vše, co si na jejím základě poskytly.</w:t>
      </w:r>
    </w:p>
    <w:p w14:paraId="71A3D624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V případě odstoupení od smlouvy je kupující povinen vrátit prodávajícímu kompletní zboží včetně veškerého příslušenství, a to nejpozději do 14 dnů od odstoupení od smlouvy.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>Zboží nesmí být používané, opotřebené, musí být zasláno v originálním, čistém a neporušeném obalu včetně veškeré dokumentace a dokladu o koupi zboží.</w:t>
      </w:r>
      <w:r>
        <w:rPr>
          <w:rFonts w:ascii="Arial" w:hAnsi="Arial" w:cs="Arial"/>
          <w:color w:val="000000"/>
          <w:sz w:val="23"/>
          <w:szCs w:val="23"/>
        </w:rPr>
        <w:br/>
        <w:t>V případě, že kupující bude zasílat zboží prodávajícímu přepravní službou, měl by ve vlastním zájmu zabalit zboží do vhodného a dostatečně chránícího obalového materiálu vyhovujícího nárokům přepravy tak, aby nedošlo v průběhu přepravy k jeho poškození. U křehkého zboží by měl zásilku označit příslušnými symboly.</w:t>
      </w:r>
      <w:r>
        <w:rPr>
          <w:rFonts w:ascii="Arial" w:hAnsi="Arial" w:cs="Arial"/>
          <w:color w:val="000000"/>
          <w:sz w:val="23"/>
          <w:szCs w:val="23"/>
        </w:rPr>
        <w:br/>
        <w:t>Každou zásilku (balík) je nutné opatřit zřetelným označením </w:t>
      </w:r>
      <w:r>
        <w:rPr>
          <w:rStyle w:val="Siln"/>
          <w:rFonts w:ascii="Arial" w:hAnsi="Arial" w:cs="Arial"/>
          <w:color w:val="000000"/>
          <w:sz w:val="23"/>
          <w:szCs w:val="23"/>
        </w:rPr>
        <w:t>„REKLAMACE“</w:t>
      </w:r>
      <w:r>
        <w:rPr>
          <w:rFonts w:ascii="Arial" w:hAnsi="Arial" w:cs="Arial"/>
          <w:color w:val="000000"/>
          <w:sz w:val="23"/>
          <w:szCs w:val="23"/>
        </w:rPr>
        <w:t>. Zásilky, u kterých není patrné, proč byly k prodávajícímu zaslány, nebudou prodávajícím převzaty.</w:t>
      </w:r>
    </w:p>
    <w:p w14:paraId="355B21B5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Náklady na doručení zboží prodávajícímu v případě odstoupení od smlouvy hradí kupující.</w:t>
      </w:r>
    </w:p>
    <w:p w14:paraId="0428F5B3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Vrátit zboží vyráběné nebo upravované přímo na zakázku kupujícího není možné.</w:t>
      </w:r>
    </w:p>
    <w:p w14:paraId="32667872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Po přijetí zboží prodávající bez zbytečného odkladu posoudí stav vráceného zboží a vyrozumí kupujícího o schválení či zamítnutí odstoupení od kupní smlouvy. V případě, že je zboží vráceno prodávajícímu v jiném než neporušeném stavu, je prodávající oprávněn vrácení zboží odmítnout. Doručení zboží k prodávajícímu hradí kupující.</w:t>
      </w:r>
    </w:p>
    <w:p w14:paraId="20276B88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Pokud kupující splnil všechny výše uvedené podmínky pro odstoupení od smlouvy, prodávající vrátí již zaplacenou kupní cenu nebo její zaplacenou část, a to nejpozději do 14 dnů po vrácení zboží a podpisu dobropisu kupujícím. Prodávající vrací finanční prostředky na bankovní účet kupujícího, pokud kupující nepožaduje jinou formu úhrady.</w:t>
      </w:r>
    </w:p>
    <w:p w14:paraId="23550A23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VII. Vyřízení reklamace</w:t>
      </w:r>
    </w:p>
    <w:p w14:paraId="1072B05E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Kupujícímu–spotřebiteli musí být reklamace včetně odstranění vady vyřízena bez zbytečného odkladu, nejpozději do 30 dnů ode dne uplatnění reklamace, pokud se prodávající a kupující-spotřebitel nedohodnou na delší lhůtě. Lhůta pro vyřízení reklamace začíná běžet následující den po uplatnění reklamace v souladu 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ust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§ 605 zákona č. 89/2012 Sb., občanského zákoníku . Po uplynutí této lhůty se kupujícímu–spotřebiteli přiznávají stejná práva jako by se jednalo o podstatné porušení smlouvy. Lhůta 30 dnů není závazná vůči kupujícímu–podnikateli.</w:t>
      </w:r>
    </w:p>
    <w:p w14:paraId="1AE4BCD9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Kupující je povinen poskytnout prodávajícímu veškerou součinnost k ověření existence reklamované vady a k jejímu odstranění. Kupující při uplatnění reklamace je povinen předat zboží čisté v souladu s hygienickými předpisy a obecnými hygienickými zásadami včetně všech součástí a příslušenství.</w:t>
      </w:r>
    </w:p>
    <w:p w14:paraId="542D9B3C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V případě, že kupující nedodá zboží kompletní a jeho kompletnost je nezbytná ke zjištění existence reklamované vady anebo k jejímu odstranění, běh lhůty pro vyřízení reklamace začíná až dodáním chybějících částí.</w:t>
      </w:r>
    </w:p>
    <w:p w14:paraId="74A934CB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Při uplatnění reklamace (doporučujeme použít připravený formulář viz. článek IV. odst. 1.) obdrží kupující e-mailem písemné potvrzení prodávajícího o přijetí reklamace. Prodávající posoudí oprávněnost reklamace vady na zboží a po posouzení vyrozumí kupujícího telefonicky či e-mailem o způsobu vyřízení reklamace. Reklamace bude vyřízena bez zbytečného odkladu, nejpozději do 30ti kalendářních dnů ode dne uplatnění reklamace, pokud se prodávající s kupujícím nedohodne jinak, do této lhůty se nezapočítává doba přiměřená podle druhu výrobku či služby potřebná k odbornému posouzení vady. Po uplynutí této lhůty má kupující stejná práva, jako by se jednalo o vadu, kterou nelze odstranit. Prodávající vydá kupujícímu potvrzení o datu a způsobu </w:t>
      </w:r>
      <w:r>
        <w:rPr>
          <w:rFonts w:ascii="Arial" w:hAnsi="Arial" w:cs="Arial"/>
          <w:color w:val="000000"/>
          <w:sz w:val="23"/>
          <w:szCs w:val="23"/>
        </w:rPr>
        <w:lastRenderedPageBreak/>
        <w:t>vyřízení reklamace, včetně potvrzení o provedení případné opravy a době jejího trvání. Pro případ zamítnuté reklamace prodávající vydá kupujícímu písemné odůvodnění tohoto zamítnutí.</w:t>
      </w:r>
    </w:p>
    <w:p w14:paraId="1A5B5472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23"/>
          <w:szCs w:val="23"/>
        </w:rPr>
        <w:t>VIII. Odstoupení od smlouvy ze strany prodávajícího</w:t>
      </w:r>
    </w:p>
    <w:p w14:paraId="3CC36744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Prodávající je oprávněn od smlouvy odstoupit pouze do okamžiku odeslání zboží, a to jen v případě nedostupnosti zboží nebo výrazné změny ceny zboží.</w:t>
      </w:r>
    </w:p>
    <w:p w14:paraId="2F5D6AFB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Před odstoupením je prodávající vždy povinen kontaktovat kupujícího za účelem dohody o dalším postupu.</w:t>
      </w:r>
    </w:p>
    <w:p w14:paraId="2DDDD968" w14:textId="77777777" w:rsidR="006442AB" w:rsidRDefault="006442AB" w:rsidP="006442A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Tento Reklamační řád společnosti RAINER velkoobchod, s.r.o. nabývá platnosti a účinnosti dne 1. 3. 2020 a nahrazuje veškerá předchozí znění. Změny reklamačního řádu vyhrazeny.</w:t>
      </w:r>
    </w:p>
    <w:p w14:paraId="29CAD91D" w14:textId="77777777" w:rsidR="006442AB" w:rsidRDefault="006442AB"/>
    <w:sectPr w:rsidR="0064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AB"/>
    <w:rsid w:val="0064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8993"/>
  <w15:chartTrackingRefBased/>
  <w15:docId w15:val="{2102A154-49C0-491B-9F43-C3482363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42A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442A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e@barvissimo.cz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89DE29FFD71499522DAFF760495FE" ma:contentTypeVersion="13" ma:contentTypeDescription="Vytvoří nový dokument" ma:contentTypeScope="" ma:versionID="776d0c6008156039ed51ff70ab9dc090">
  <xsd:schema xmlns:xsd="http://www.w3.org/2001/XMLSchema" xmlns:xs="http://www.w3.org/2001/XMLSchema" xmlns:p="http://schemas.microsoft.com/office/2006/metadata/properties" xmlns:ns2="4fc2725b-67fb-4e59-a58c-1eecf09faa65" xmlns:ns3="cf4f85b3-5738-4b2a-8eb3-a49d93fd4880" targetNamespace="http://schemas.microsoft.com/office/2006/metadata/properties" ma:root="true" ma:fieldsID="4d7d06abf86e92849e61c6f5665bde37" ns2:_="" ns3:_="">
    <xsd:import namespace="4fc2725b-67fb-4e59-a58c-1eecf09faa65"/>
    <xsd:import namespace="cf4f85b3-5738-4b2a-8eb3-a49d93fd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2725b-67fb-4e59-a58c-1eecf09f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85b3-5738-4b2a-8eb3-a49d93fd4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DF05B-A299-4B04-83B5-D113419075BF}"/>
</file>

<file path=customXml/itemProps2.xml><?xml version="1.0" encoding="utf-8"?>
<ds:datastoreItem xmlns:ds="http://schemas.openxmlformats.org/officeDocument/2006/customXml" ds:itemID="{F8229460-49B3-4027-BB14-D76D590204FC}"/>
</file>

<file path=customXml/itemProps3.xml><?xml version="1.0" encoding="utf-8"?>
<ds:datastoreItem xmlns:ds="http://schemas.openxmlformats.org/officeDocument/2006/customXml" ds:itemID="{4002EC00-0E29-4F7A-AF55-908D4E3FB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1844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Suchánková</dc:creator>
  <cp:keywords/>
  <dc:description/>
  <cp:lastModifiedBy>Nikola Suchánková</cp:lastModifiedBy>
  <cp:revision>1</cp:revision>
  <dcterms:created xsi:type="dcterms:W3CDTF">2022-03-31T12:38:00Z</dcterms:created>
  <dcterms:modified xsi:type="dcterms:W3CDTF">2022-03-31T12:42:00Z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0x010100FAD89DE29FFD71499522DAFF760495FE</vt:lpwstr>
  </property>
</Properties>
</file>